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CE1A56" w:rsidRPr="00CE1A56" w:rsidRDefault="00CE1A56" w:rsidP="00CE1A5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Change of hours mid-term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CE1A56" w:rsidRDefault="00CE1A56">
      <w:pPr>
        <w:rPr>
          <w:sz w:val="24"/>
          <w:szCs w:val="24"/>
        </w:rPr>
      </w:pPr>
      <w:r>
        <w:rPr>
          <w:sz w:val="24"/>
          <w:szCs w:val="24"/>
        </w:rPr>
        <w:t>We always strive to offer a change of hours every term.  If you want to change your hours mid-term then there will be £20 charge for admin costs and time tha</w:t>
      </w:r>
      <w:bookmarkStart w:id="0" w:name="_GoBack"/>
      <w:bookmarkEnd w:id="0"/>
      <w:r>
        <w:rPr>
          <w:sz w:val="24"/>
          <w:szCs w:val="24"/>
        </w:rPr>
        <w:t>t it takes to change the hours.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As part of our agreement with Hampshire County Council, we MUST strive to offer</w:t>
      </w:r>
      <w:r w:rsidR="00EF16D1">
        <w:rPr>
          <w:sz w:val="24"/>
          <w:szCs w:val="24"/>
        </w:rPr>
        <w:t xml:space="preserve"> some 2 year olds,</w:t>
      </w:r>
      <w:r>
        <w:rPr>
          <w:sz w:val="24"/>
          <w:szCs w:val="24"/>
        </w:rPr>
        <w:t xml:space="preserve"> all 3 and 4 year olds 15 hours extended flexible entitlement.  This means</w:t>
      </w:r>
    </w:p>
    <w:p w:rsidR="00852C94" w:rsidRDefault="007B2BE1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15 hours per week are offered during term time to</w:t>
      </w:r>
      <w:r w:rsidR="00EF16D1">
        <w:rPr>
          <w:sz w:val="24"/>
          <w:szCs w:val="24"/>
        </w:rPr>
        <w:t xml:space="preserve"> some children </w:t>
      </w:r>
      <w:r w:rsidR="001563D6">
        <w:rPr>
          <w:sz w:val="24"/>
          <w:szCs w:val="24"/>
        </w:rPr>
        <w:t>who are</w:t>
      </w:r>
      <w:r w:rsidR="00EF16D1">
        <w:rPr>
          <w:sz w:val="24"/>
          <w:szCs w:val="24"/>
        </w:rPr>
        <w:t xml:space="preserve"> 2 year old; would usually receive free school meals, and</w:t>
      </w:r>
      <w:r>
        <w:rPr>
          <w:sz w:val="24"/>
          <w:szCs w:val="24"/>
        </w:rPr>
        <w:t xml:space="preserve"> all children above 3 and a term (the term that follows their 3</w:t>
      </w:r>
      <w:r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birthday).</w:t>
      </w:r>
    </w:p>
    <w:p w:rsidR="00852C94" w:rsidRDefault="007B2BE1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Flexible means that we try to suit all families needs where possible.</w:t>
      </w:r>
    </w:p>
    <w:p w:rsidR="00852C94" w:rsidRDefault="00EF16D1">
      <w:pPr>
        <w:numPr>
          <w:ilvl w:val="0"/>
          <w:numId w:val="1"/>
        </w:numPr>
        <w:tabs>
          <w:tab w:val="left" w:pos="720"/>
        </w:tabs>
        <w:rPr>
          <w:sz w:val="24"/>
          <w:szCs w:val="24"/>
        </w:rPr>
      </w:pPr>
      <w:r>
        <w:rPr>
          <w:sz w:val="24"/>
          <w:szCs w:val="24"/>
        </w:rPr>
        <w:t>Some 2 year olds and a</w:t>
      </w:r>
      <w:r w:rsidR="007B2BE1">
        <w:rPr>
          <w:sz w:val="24"/>
          <w:szCs w:val="24"/>
        </w:rPr>
        <w:t>ll 3</w:t>
      </w:r>
      <w:r>
        <w:rPr>
          <w:sz w:val="24"/>
          <w:szCs w:val="24"/>
        </w:rPr>
        <w:t xml:space="preserve"> + a term</w:t>
      </w:r>
      <w:r w:rsidR="007B2BE1">
        <w:rPr>
          <w:sz w:val="24"/>
          <w:szCs w:val="24"/>
        </w:rPr>
        <w:t xml:space="preserve"> and 4 year olds MUST get this FREE with no other charges, apart from lunches (which is provided by the parent).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Our hours are as follows:</w:t>
      </w:r>
    </w:p>
    <w:p w:rsidR="00852C94" w:rsidRDefault="00863CC6">
      <w:pPr>
        <w:spacing w:line="100" w:lineRule="atLeast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Monday to Friday</w:t>
      </w:r>
      <w:r w:rsidR="007B2BE1">
        <w:rPr>
          <w:sz w:val="24"/>
          <w:szCs w:val="24"/>
          <w:u w:val="single"/>
        </w:rPr>
        <w:t xml:space="preserve"> </w:t>
      </w:r>
    </w:p>
    <w:p w:rsidR="00852C94" w:rsidRDefault="007B2BE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Morning sessi</w:t>
      </w:r>
      <w:r w:rsidR="00863CC6">
        <w:rPr>
          <w:sz w:val="24"/>
          <w:szCs w:val="24"/>
        </w:rPr>
        <w:t>on:</w:t>
      </w:r>
      <w:r w:rsidR="00863CC6">
        <w:rPr>
          <w:sz w:val="24"/>
          <w:szCs w:val="24"/>
        </w:rPr>
        <w:tab/>
        <w:t>9.00am - 11.30am</w:t>
      </w:r>
      <w:r>
        <w:rPr>
          <w:sz w:val="24"/>
          <w:szCs w:val="24"/>
        </w:rPr>
        <w:t xml:space="preserve"> </w:t>
      </w:r>
    </w:p>
    <w:p w:rsidR="00852C94" w:rsidRDefault="00863CC6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Lunch time: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11.30am - 12.00pm or 11.30-12.30pm or 12pm-12.30pm</w:t>
      </w:r>
    </w:p>
    <w:p w:rsidR="00852C94" w:rsidRDefault="007B2BE1">
      <w:pPr>
        <w:spacing w:line="100" w:lineRule="atLeast"/>
        <w:rPr>
          <w:sz w:val="24"/>
          <w:szCs w:val="24"/>
        </w:rPr>
      </w:pPr>
      <w:r>
        <w:rPr>
          <w:sz w:val="24"/>
          <w:szCs w:val="24"/>
        </w:rPr>
        <w:t>Afternoon session:</w:t>
      </w:r>
      <w:r>
        <w:rPr>
          <w:sz w:val="24"/>
          <w:szCs w:val="24"/>
        </w:rPr>
        <w:tab/>
        <w:t>12.30pm -   3.00pm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With the option of attending one or more</w:t>
      </w:r>
      <w:r w:rsidR="00F55E6B">
        <w:rPr>
          <w:sz w:val="24"/>
          <w:szCs w:val="24"/>
        </w:rPr>
        <w:t xml:space="preserve"> sessions (including a whole day or week</w:t>
      </w:r>
      <w:r>
        <w:rPr>
          <w:sz w:val="24"/>
          <w:szCs w:val="24"/>
        </w:rPr>
        <w:t>)</w:t>
      </w:r>
      <w:r w:rsidR="00863CC6">
        <w:rPr>
          <w:sz w:val="24"/>
          <w:szCs w:val="24"/>
        </w:rPr>
        <w:t>.</w:t>
      </w:r>
    </w:p>
    <w:p w:rsidR="00852C94" w:rsidRDefault="007B2BE1">
      <w:pPr>
        <w:rPr>
          <w:sz w:val="24"/>
          <w:szCs w:val="24"/>
        </w:rPr>
      </w:pPr>
      <w:r>
        <w:rPr>
          <w:sz w:val="24"/>
          <w:szCs w:val="24"/>
        </w:rPr>
        <w:t>Please state on the 2</w:t>
      </w:r>
      <w:r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page what hours you would like your child to have.  </w:t>
      </w:r>
    </w:p>
    <w:p w:rsidR="00863CC6" w:rsidRDefault="00863CC6" w:rsidP="00BA011C">
      <w:pPr>
        <w:pStyle w:val="Standard"/>
      </w:pPr>
      <w:r>
        <w:t xml:space="preserve">Priority will be given for children who do not yet attend 15 hours per week </w:t>
      </w:r>
      <w:r w:rsidR="00F55E6B">
        <w:t xml:space="preserve">in birth order (oldest first).  </w:t>
      </w:r>
    </w:p>
    <w:p w:rsidR="00F55E6B" w:rsidRDefault="00F55E6B" w:rsidP="00BA011C">
      <w:pPr>
        <w:pStyle w:val="Standard"/>
      </w:pPr>
    </w:p>
    <w:p w:rsidR="00863CC6" w:rsidRDefault="00863CC6" w:rsidP="00BA011C">
      <w:pPr>
        <w:pStyle w:val="Standard"/>
      </w:pPr>
    </w:p>
    <w:p w:rsidR="00863CC6" w:rsidRDefault="00863CC6" w:rsidP="00BA011C">
      <w:pPr>
        <w:pStyle w:val="Standard"/>
      </w:pPr>
    </w:p>
    <w:p w:rsidR="00863CC6" w:rsidRDefault="00863CC6" w:rsidP="00BA011C">
      <w:pPr>
        <w:pStyle w:val="Standard"/>
      </w:pPr>
    </w:p>
    <w:p w:rsidR="00863CC6" w:rsidRDefault="00863CC6" w:rsidP="00BA011C">
      <w:pPr>
        <w:pStyle w:val="Standard"/>
      </w:pPr>
    </w:p>
    <w:p w:rsidR="00863CC6" w:rsidRDefault="00863CC6" w:rsidP="00BA011C">
      <w:pPr>
        <w:pStyle w:val="Standard"/>
      </w:pPr>
    </w:p>
    <w:p w:rsidR="00863CC6" w:rsidRDefault="00863CC6" w:rsidP="00BA011C">
      <w:pPr>
        <w:pStyle w:val="Standard"/>
      </w:pPr>
    </w:p>
    <w:p w:rsidR="00BA011C" w:rsidRDefault="00BA011C" w:rsidP="00BA011C">
      <w:pPr>
        <w:pStyle w:val="Standard"/>
      </w:pPr>
      <w:r>
        <w:t>Please state below what hours you would like your c</w:t>
      </w:r>
      <w:r w:rsidR="00CE1A56">
        <w:t>hild to attend.</w:t>
      </w:r>
    </w:p>
    <w:p w:rsidR="00BA011C" w:rsidRDefault="00BA011C" w:rsidP="00BA011C">
      <w:pPr>
        <w:pStyle w:val="Standard"/>
      </w:pPr>
    </w:p>
    <w:p w:rsidR="00BA011C" w:rsidRDefault="00BA011C" w:rsidP="00BA011C">
      <w:pPr>
        <w:pStyle w:val="Standard"/>
        <w:jc w:val="center"/>
      </w:pPr>
      <w:r>
        <w:t>You can choose to have one or more sessions per day.</w:t>
      </w:r>
    </w:p>
    <w:p w:rsidR="00E32F10" w:rsidRDefault="00E32F10" w:rsidP="00BA011C">
      <w:pPr>
        <w:pStyle w:val="Standard"/>
        <w:jc w:val="center"/>
      </w:pPr>
    </w:p>
    <w:p w:rsidR="00CE1A56" w:rsidRDefault="00863CC6" w:rsidP="00CE1A56">
      <w:pPr>
        <w:pStyle w:val="Standard"/>
        <w:jc w:val="center"/>
      </w:pPr>
      <w:r>
        <w:t>You can</w:t>
      </w:r>
      <w:r w:rsidR="00BA011C">
        <w:t xml:space="preserve"> have less than 15 hours, or more than 15 hours. Any extra hours will be charged at the normal fees.  An invoice shall </w:t>
      </w:r>
      <w:r>
        <w:t>be sent to you in the new term.</w:t>
      </w:r>
    </w:p>
    <w:p w:rsidR="00E32F10" w:rsidRDefault="00E32F10" w:rsidP="00BA011C">
      <w:pPr>
        <w:pStyle w:val="Standard"/>
        <w:jc w:val="center"/>
      </w:pPr>
    </w:p>
    <w:p w:rsidR="00E32F10" w:rsidRPr="00E32F10" w:rsidRDefault="00E32F10" w:rsidP="00BA011C">
      <w:pPr>
        <w:pStyle w:val="Standard"/>
        <w:jc w:val="center"/>
        <w:rPr>
          <w:b/>
        </w:rPr>
      </w:pPr>
      <w:r w:rsidRPr="00E32F10">
        <w:rPr>
          <w:b/>
        </w:rPr>
        <w:t>Please place ticks in all the sessions you wish your child to attend.</w:t>
      </w:r>
    </w:p>
    <w:tbl>
      <w:tblPr>
        <w:tblW w:w="8516" w:type="dxa"/>
        <w:tblInd w:w="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86"/>
        <w:gridCol w:w="1418"/>
        <w:gridCol w:w="1842"/>
        <w:gridCol w:w="1985"/>
        <w:gridCol w:w="1985"/>
      </w:tblGrid>
      <w:tr w:rsidR="00863CC6" w:rsidTr="00863CC6">
        <w:trPr>
          <w:tblHeader/>
        </w:trPr>
        <w:tc>
          <w:tcPr>
            <w:tcW w:w="12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Heading"/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EF16D1" w:rsidP="009F61FB">
            <w:pPr>
              <w:pStyle w:val="TableHeading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9am-11.30</w:t>
            </w:r>
            <w:r w:rsidR="00863CC6">
              <w:rPr>
                <w:i w:val="0"/>
                <w:iCs w:val="0"/>
              </w:rPr>
              <w:t>am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Heading"/>
            </w:pPr>
            <w:r>
              <w:t>Lunch club</w:t>
            </w:r>
          </w:p>
          <w:p w:rsidR="00863CC6" w:rsidRDefault="00863CC6" w:rsidP="009F61FB">
            <w:pPr>
              <w:pStyle w:val="TableHeading"/>
            </w:pPr>
            <w:r>
              <w:t>11.30am-12pm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Heading"/>
            </w:pPr>
            <w:r>
              <w:t>Lunch club</w:t>
            </w:r>
          </w:p>
          <w:p w:rsidR="00863CC6" w:rsidRDefault="00863CC6" w:rsidP="009F61FB">
            <w:pPr>
              <w:pStyle w:val="TableHeading"/>
            </w:pPr>
            <w:r>
              <w:t>12pm-12.30pm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Heading"/>
            </w:pPr>
            <w:r>
              <w:t>12.30pm-3.00pm</w:t>
            </w: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Monday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Tuesday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Wednesday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Thursday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</w:tr>
      <w:tr w:rsidR="00863CC6" w:rsidTr="00863CC6">
        <w:tc>
          <w:tcPr>
            <w:tcW w:w="128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  <w:r>
              <w:t>Friday</w:t>
            </w: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right"/>
            </w:pP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</w:tcBorders>
          </w:tcPr>
          <w:p w:rsidR="00863CC6" w:rsidRDefault="00863CC6" w:rsidP="009F61FB">
            <w:pPr>
              <w:pStyle w:val="TableContents"/>
              <w:jc w:val="center"/>
            </w:pPr>
          </w:p>
        </w:tc>
        <w:tc>
          <w:tcPr>
            <w:tcW w:w="198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63CC6" w:rsidRDefault="00863CC6" w:rsidP="00863CC6">
            <w:pPr>
              <w:pStyle w:val="TableContents"/>
              <w:jc w:val="center"/>
            </w:pPr>
          </w:p>
        </w:tc>
      </w:tr>
    </w:tbl>
    <w:p w:rsidR="00E32F10" w:rsidRDefault="00E32F10" w:rsidP="00BA011C">
      <w:pPr>
        <w:pStyle w:val="Standard"/>
        <w:jc w:val="center"/>
      </w:pPr>
    </w:p>
    <w:p w:rsidR="00CE1A56" w:rsidRDefault="00CE1A56" w:rsidP="00CE1A56">
      <w:pPr>
        <w:pStyle w:val="Standard"/>
      </w:pPr>
      <w:r>
        <w:t>When would you like these hours to start:_______________________ (date)</w:t>
      </w:r>
    </w:p>
    <w:p w:rsidR="00CE1A56" w:rsidRDefault="00CE1A56" w:rsidP="00CE1A56">
      <w:pPr>
        <w:pStyle w:val="Standard"/>
      </w:pPr>
    </w:p>
    <w:p w:rsidR="00CE1A56" w:rsidRDefault="00CE1A56" w:rsidP="00CE1A56">
      <w:pPr>
        <w:pStyle w:val="Standard"/>
      </w:pPr>
      <w:r>
        <w:t>Please put this form in a named envelope along with £20 that covers admin fees.</w:t>
      </w:r>
    </w:p>
    <w:p w:rsidR="00CE1A56" w:rsidRDefault="00CE1A56" w:rsidP="00BA011C">
      <w:pPr>
        <w:pStyle w:val="Standard"/>
        <w:jc w:val="center"/>
      </w:pPr>
    </w:p>
    <w:p w:rsidR="00BA011C" w:rsidRDefault="00CE1A56" w:rsidP="00BA011C">
      <w:pPr>
        <w:pStyle w:val="Standard"/>
        <w:jc w:val="center"/>
      </w:pPr>
      <w:r>
        <w:t>The Manager will send a letter confirming the hours.</w:t>
      </w:r>
    </w:p>
    <w:p w:rsidR="00CE1A56" w:rsidRDefault="00CE1A56" w:rsidP="00BA011C">
      <w:pPr>
        <w:pStyle w:val="Standard"/>
        <w:jc w:val="center"/>
      </w:pPr>
    </w:p>
    <w:p w:rsidR="00BA011C" w:rsidRDefault="00BA011C" w:rsidP="00BA011C">
      <w:pPr>
        <w:pStyle w:val="Standard"/>
      </w:pPr>
    </w:p>
    <w:p w:rsidR="00E32F10" w:rsidRDefault="00BA011C" w:rsidP="00BA011C">
      <w:pPr>
        <w:pStyle w:val="Standard"/>
      </w:pPr>
      <w:r>
        <w:t>Name of child________________________________</w:t>
      </w:r>
      <w:r>
        <w:tab/>
      </w:r>
    </w:p>
    <w:p w:rsidR="00E32F10" w:rsidRDefault="00E32F10" w:rsidP="00BA011C">
      <w:pPr>
        <w:pStyle w:val="Standard"/>
      </w:pPr>
    </w:p>
    <w:p w:rsidR="00BA011C" w:rsidRDefault="00BA011C" w:rsidP="00BA011C">
      <w:pPr>
        <w:pStyle w:val="Standard"/>
      </w:pPr>
      <w:r>
        <w:t>Date of birth____________________</w:t>
      </w:r>
    </w:p>
    <w:p w:rsidR="00BA011C" w:rsidRDefault="00BA011C" w:rsidP="00BA011C">
      <w:pPr>
        <w:pStyle w:val="Standard"/>
      </w:pPr>
    </w:p>
    <w:p w:rsidR="00E32F10" w:rsidRDefault="00E32F10" w:rsidP="00BA011C">
      <w:pPr>
        <w:pStyle w:val="Standard"/>
      </w:pPr>
    </w:p>
    <w:p w:rsidR="00BA011C" w:rsidRDefault="00BA011C" w:rsidP="00BA011C">
      <w:pPr>
        <w:pStyle w:val="Standard"/>
      </w:pPr>
      <w:r>
        <w:t>Signed____________________________(parent)   Date_________________________</w:t>
      </w:r>
    </w:p>
    <w:p w:rsidR="00BA011C" w:rsidRDefault="00BA011C" w:rsidP="00BA011C">
      <w:pPr>
        <w:pStyle w:val="Standard"/>
      </w:pPr>
    </w:p>
    <w:p w:rsidR="00BA011C" w:rsidRDefault="00BA011C">
      <w:pPr>
        <w:rPr>
          <w:sz w:val="24"/>
          <w:szCs w:val="24"/>
        </w:rPr>
      </w:pPr>
    </w:p>
    <w:p w:rsidR="00852C94" w:rsidRDefault="00852C94"/>
    <w:p w:rsidR="00852C94" w:rsidRDefault="00852C94">
      <w:pPr>
        <w:rPr>
          <w:sz w:val="24"/>
          <w:szCs w:val="24"/>
        </w:rPr>
      </w:pPr>
    </w:p>
    <w:p w:rsidR="00852C94" w:rsidRDefault="00852C94">
      <w:pPr>
        <w:rPr>
          <w:sz w:val="24"/>
          <w:szCs w:val="24"/>
        </w:rPr>
      </w:pPr>
    </w:p>
    <w:p w:rsidR="007B2BE1" w:rsidRDefault="007B2BE1"/>
    <w:sectPr w:rsidR="007B2BE1" w:rsidSect="00BA01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1440" w:right="1440" w:bottom="1440" w:left="1440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4D7" w:rsidRDefault="000064D7">
      <w:pPr>
        <w:spacing w:after="0" w:line="240" w:lineRule="auto"/>
      </w:pPr>
      <w:r>
        <w:separator/>
      </w:r>
    </w:p>
  </w:endnote>
  <w:endnote w:type="continuationSeparator" w:id="0">
    <w:p w:rsidR="000064D7" w:rsidRDefault="000064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tarSymbol">
    <w:altName w:val="Arial Unicode MS"/>
    <w:charset w:val="8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any">
    <w:altName w:val="Arial"/>
    <w:charset w:val="00"/>
    <w:family w:val="swiss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rndale">
    <w:altName w:val="Times New Roman"/>
    <w:charset w:val="00"/>
    <w:family w:val="roman"/>
    <w:pitch w:val="variable"/>
  </w:font>
  <w:font w:name="Andale Sans UI"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9" w:rsidRDefault="001265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94" w:rsidRDefault="00852C94">
    <w:pPr>
      <w:pStyle w:val="Footer"/>
    </w:pPr>
  </w:p>
  <w:p w:rsidR="00852C94" w:rsidRDefault="007B2BE1">
    <w:pPr>
      <w:pStyle w:val="Footer"/>
      <w:jc w:val="center"/>
    </w:pPr>
    <w:r>
      <w:t>Charity Registered number:     1041186 / OFSTED URN: 511077</w:t>
    </w:r>
  </w:p>
  <w:p w:rsidR="00852C94" w:rsidRDefault="00852C94">
    <w:pPr>
      <w:pStyle w:val="Footer"/>
    </w:pPr>
  </w:p>
  <w:p w:rsidR="00852C94" w:rsidRDefault="007B2BE1" w:rsidP="00863CC6">
    <w:pPr>
      <w:pStyle w:val="Footer"/>
      <w:jc w:val="center"/>
    </w:pPr>
    <w:r>
      <w:t>Leader:  Ca</w:t>
    </w:r>
    <w:r w:rsidR="00863CC6">
      <w:t>rey West</w:t>
    </w:r>
    <w:r w:rsidR="00863CC6">
      <w:tab/>
    </w:r>
    <w:r w:rsidR="00863CC6">
      <w:tab/>
      <w:t>Deputy: Ashley Facey</w:t>
    </w:r>
  </w:p>
  <w:p w:rsidR="00852C94" w:rsidRDefault="00852C94">
    <w:pPr>
      <w:pStyle w:val="Footer"/>
    </w:pPr>
  </w:p>
  <w:p w:rsidR="00852C94" w:rsidRDefault="00852C9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9" w:rsidRDefault="001265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4D7" w:rsidRDefault="000064D7">
      <w:pPr>
        <w:spacing w:after="0" w:line="240" w:lineRule="auto"/>
      </w:pPr>
      <w:r>
        <w:separator/>
      </w:r>
    </w:p>
  </w:footnote>
  <w:footnote w:type="continuationSeparator" w:id="0">
    <w:p w:rsidR="000064D7" w:rsidRDefault="000064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9" w:rsidRDefault="001265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2C94" w:rsidRDefault="00CE1A56" w:rsidP="00BA011C">
    <w:pPr>
      <w:pStyle w:val="Header"/>
      <w:tabs>
        <w:tab w:val="center" w:pos="4512"/>
      </w:tabs>
    </w:pPr>
    <w:r>
      <w:rPr>
        <w:noProof/>
        <w:lang w:eastAsia="en-GB"/>
      </w:rPr>
      <w:drawing>
        <wp:inline distT="0" distB="0" distL="0" distR="0">
          <wp:extent cx="1762125" cy="1781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781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en-GB"/>
      </w:rPr>
      <mc:AlternateContent>
        <mc:Choice Requires="wps">
          <w:drawing>
            <wp:anchor distT="0" distB="0" distL="114935" distR="114935" simplePos="0" relativeHeight="251657728" behindDoc="1" locked="0" layoutInCell="1" allowOverlap="1">
              <wp:simplePos x="0" y="0"/>
              <wp:positionH relativeFrom="column">
                <wp:posOffset>3429635</wp:posOffset>
              </wp:positionH>
              <wp:positionV relativeFrom="paragraph">
                <wp:posOffset>-84455</wp:posOffset>
              </wp:positionV>
              <wp:extent cx="2281555" cy="1685925"/>
              <wp:effectExtent l="10160" t="10795" r="13335" b="825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1555" cy="16859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52C94" w:rsidRDefault="007B2BE1">
                          <w:pPr>
                            <w:spacing w:after="0"/>
                            <w:rPr>
                              <w:spacing w:val="-12"/>
                            </w:rPr>
                          </w:pPr>
                          <w:r>
                            <w:t xml:space="preserve">Merton Poppits </w:t>
                          </w:r>
                          <w:r>
                            <w:rPr>
                              <w:spacing w:val="-12"/>
                            </w:rPr>
                            <w:t>Playgroup</w:t>
                          </w:r>
                        </w:p>
                        <w:p w:rsidR="00852C94" w:rsidRDefault="007B2BE1">
                          <w:pPr>
                            <w:spacing w:after="0"/>
                            <w:rPr>
                              <w:spacing w:val="-12"/>
                            </w:rPr>
                          </w:pPr>
                          <w:r>
                            <w:rPr>
                              <w:spacing w:val="-12"/>
                            </w:rPr>
                            <w:t>c/o Merton Infants School</w:t>
                          </w:r>
                        </w:p>
                        <w:p w:rsidR="00852C94" w:rsidRDefault="007B2BE1">
                          <w:pPr>
                            <w:spacing w:after="0"/>
                            <w:rPr>
                              <w:spacing w:val="-12"/>
                            </w:rPr>
                          </w:pPr>
                          <w:r>
                            <w:rPr>
                              <w:spacing w:val="-12"/>
                            </w:rPr>
                            <w:t>Romsey Close</w:t>
                          </w:r>
                        </w:p>
                        <w:p w:rsidR="00852C94" w:rsidRDefault="007B2BE1">
                          <w:pPr>
                            <w:spacing w:after="0"/>
                            <w:rPr>
                              <w:spacing w:val="-12"/>
                            </w:rPr>
                          </w:pPr>
                          <w:r>
                            <w:rPr>
                              <w:spacing w:val="-12"/>
                            </w:rPr>
                            <w:t>Popley  4</w:t>
                          </w:r>
                        </w:p>
                        <w:p w:rsidR="00852C94" w:rsidRDefault="007B2BE1">
                          <w:pPr>
                            <w:spacing w:after="0"/>
                            <w:rPr>
                              <w:spacing w:val="-12"/>
                            </w:rPr>
                          </w:pPr>
                          <w:r>
                            <w:rPr>
                              <w:spacing w:val="-12"/>
                            </w:rPr>
                            <w:t>Basingstoke</w:t>
                          </w:r>
                        </w:p>
                        <w:p w:rsidR="00852C94" w:rsidRDefault="007B2BE1">
                          <w:pPr>
                            <w:spacing w:after="0"/>
                            <w:rPr>
                              <w:spacing w:val="-12"/>
                            </w:rPr>
                          </w:pPr>
                          <w:r>
                            <w:rPr>
                              <w:spacing w:val="-12"/>
                            </w:rPr>
                            <w:t xml:space="preserve">Hampshire </w:t>
                          </w:r>
                          <w:r>
                            <w:rPr>
                              <w:spacing w:val="-12"/>
                            </w:rPr>
                            <w:tab/>
                            <w:t>RG24 9HB</w:t>
                          </w:r>
                        </w:p>
                        <w:p w:rsidR="00852C94" w:rsidRDefault="007B2BE1">
                          <w:pPr>
                            <w:spacing w:after="0"/>
                            <w:rPr>
                              <w:spacing w:val="-12"/>
                            </w:rPr>
                          </w:pPr>
                          <w:r>
                            <w:rPr>
                              <w:spacing w:val="-12"/>
                            </w:rPr>
                            <w:t>01256 351036</w:t>
                          </w:r>
                        </w:p>
                        <w:p w:rsidR="00852C94" w:rsidRDefault="007B2BE1">
                          <w:pPr>
                            <w:spacing w:after="0"/>
                            <w:rPr>
                              <w:spacing w:val="-12"/>
                            </w:rPr>
                          </w:pPr>
                          <w:r>
                            <w:rPr>
                              <w:spacing w:val="-12"/>
                            </w:rPr>
                            <w:t>mertonpoppits@aol.co.uk</w:t>
                          </w:r>
                        </w:p>
                        <w:p w:rsidR="00852C94" w:rsidRDefault="00852C94">
                          <w:pPr>
                            <w:spacing w:after="0"/>
                            <w:rPr>
                              <w:spacing w:val="-12"/>
                            </w:rPr>
                          </w:pPr>
                        </w:p>
                        <w:p w:rsidR="00852C94" w:rsidRDefault="00852C94">
                          <w:pPr>
                            <w:spacing w:after="0"/>
                            <w:rPr>
                              <w:spacing w:val="-12"/>
                            </w:rPr>
                          </w:pPr>
                        </w:p>
                        <w:p w:rsidR="00852C94" w:rsidRDefault="007B2BE1">
                          <w:pPr>
                            <w:spacing w:after="0"/>
                          </w:pPr>
                          <w:r>
                            <w:t xml:space="preserve">                  </w:t>
                          </w:r>
                        </w:p>
                      </w:txbxContent>
                    </wps:txbx>
                    <wps:bodyPr rot="0" vert="horz" wrap="square" lIns="94615" tIns="48895" rIns="94615" bIns="488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70.05pt;margin-top:-6.65pt;width:179.65pt;height:132.75pt;z-index:-25165875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" strokeweight=".5pt">
              <v:textbox inset="7.45pt,3.85pt,7.45pt,3.85pt">
                <w:txbxContent>
                  <w:p w:rsidR="00852C94" w:rsidRDefault="007B2BE1">
                    <w:pPr>
                      <w:spacing w:after="0"/>
                      <w:rPr>
                        <w:spacing w:val="-12"/>
                      </w:rPr>
                    </w:pPr>
                    <w:r>
                      <w:t xml:space="preserve">Merton Poppits </w:t>
                    </w:r>
                    <w:r>
                      <w:rPr>
                        <w:spacing w:val="-12"/>
                      </w:rPr>
                      <w:t>Playgroup</w:t>
                    </w:r>
                  </w:p>
                  <w:p w:rsidR="00852C94" w:rsidRDefault="007B2BE1">
                    <w:pPr>
                      <w:spacing w:after="0"/>
                      <w:rPr>
                        <w:spacing w:val="-12"/>
                      </w:rPr>
                    </w:pPr>
                    <w:r>
                      <w:rPr>
                        <w:spacing w:val="-12"/>
                      </w:rPr>
                      <w:t>c/o Merton Infants School</w:t>
                    </w:r>
                  </w:p>
                  <w:p w:rsidR="00852C94" w:rsidRDefault="007B2BE1">
                    <w:pPr>
                      <w:spacing w:after="0"/>
                      <w:rPr>
                        <w:spacing w:val="-12"/>
                      </w:rPr>
                    </w:pPr>
                    <w:r>
                      <w:rPr>
                        <w:spacing w:val="-12"/>
                      </w:rPr>
                      <w:t>Romsey Close</w:t>
                    </w:r>
                  </w:p>
                  <w:p w:rsidR="00852C94" w:rsidRDefault="007B2BE1">
                    <w:pPr>
                      <w:spacing w:after="0"/>
                      <w:rPr>
                        <w:spacing w:val="-12"/>
                      </w:rPr>
                    </w:pPr>
                    <w:r>
                      <w:rPr>
                        <w:spacing w:val="-12"/>
                      </w:rPr>
                      <w:t>Popley  4</w:t>
                    </w:r>
                  </w:p>
                  <w:p w:rsidR="00852C94" w:rsidRDefault="007B2BE1">
                    <w:pPr>
                      <w:spacing w:after="0"/>
                      <w:rPr>
                        <w:spacing w:val="-12"/>
                      </w:rPr>
                    </w:pPr>
                    <w:r>
                      <w:rPr>
                        <w:spacing w:val="-12"/>
                      </w:rPr>
                      <w:t>Basingstoke</w:t>
                    </w:r>
                  </w:p>
                  <w:p w:rsidR="00852C94" w:rsidRDefault="007B2BE1">
                    <w:pPr>
                      <w:spacing w:after="0"/>
                      <w:rPr>
                        <w:spacing w:val="-12"/>
                      </w:rPr>
                    </w:pPr>
                    <w:r>
                      <w:rPr>
                        <w:spacing w:val="-12"/>
                      </w:rPr>
                      <w:t xml:space="preserve">Hampshire </w:t>
                    </w:r>
                    <w:r>
                      <w:rPr>
                        <w:spacing w:val="-12"/>
                      </w:rPr>
                      <w:tab/>
                      <w:t>RG24 9HB</w:t>
                    </w:r>
                  </w:p>
                  <w:p w:rsidR="00852C94" w:rsidRDefault="007B2BE1">
                    <w:pPr>
                      <w:spacing w:after="0"/>
                      <w:rPr>
                        <w:spacing w:val="-12"/>
                      </w:rPr>
                    </w:pPr>
                    <w:r>
                      <w:rPr>
                        <w:spacing w:val="-12"/>
                      </w:rPr>
                      <w:t>01256 351036</w:t>
                    </w:r>
                  </w:p>
                  <w:p w:rsidR="00852C94" w:rsidRDefault="007B2BE1">
                    <w:pPr>
                      <w:spacing w:after="0"/>
                      <w:rPr>
                        <w:spacing w:val="-12"/>
                      </w:rPr>
                    </w:pPr>
                    <w:r>
                      <w:rPr>
                        <w:spacing w:val="-12"/>
                      </w:rPr>
                      <w:t>mertonpoppits@aol.co.uk</w:t>
                    </w:r>
                  </w:p>
                  <w:p w:rsidR="00852C94" w:rsidRDefault="00852C94">
                    <w:pPr>
                      <w:spacing w:after="0"/>
                      <w:rPr>
                        <w:spacing w:val="-12"/>
                      </w:rPr>
                    </w:pPr>
                  </w:p>
                  <w:p w:rsidR="00852C94" w:rsidRDefault="00852C94">
                    <w:pPr>
                      <w:spacing w:after="0"/>
                      <w:rPr>
                        <w:spacing w:val="-12"/>
                      </w:rPr>
                    </w:pPr>
                  </w:p>
                  <w:p w:rsidR="00852C94" w:rsidRDefault="007B2BE1">
                    <w:pPr>
                      <w:spacing w:after="0"/>
                    </w:pPr>
                    <w:r>
                      <w:t xml:space="preserve">                  </w:t>
                    </w:r>
                  </w:p>
                </w:txbxContent>
              </v:textbox>
            </v:shape>
          </w:pict>
        </mc:Fallback>
      </mc:AlternateContent>
    </w:r>
    <w:r w:rsidR="00BA011C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99" w:rsidRDefault="001265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evenAndOddHeaders/>
  <w:drawingGridHorizontalSpacing w:val="110"/>
  <w:drawingGridVerticalSpacing w:val="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1C"/>
    <w:rsid w:val="000064D7"/>
    <w:rsid w:val="00126599"/>
    <w:rsid w:val="001563D6"/>
    <w:rsid w:val="001A5D81"/>
    <w:rsid w:val="002D0DCA"/>
    <w:rsid w:val="00543818"/>
    <w:rsid w:val="007B2BE1"/>
    <w:rsid w:val="00852C94"/>
    <w:rsid w:val="00863CC6"/>
    <w:rsid w:val="00867D59"/>
    <w:rsid w:val="00BA011C"/>
    <w:rsid w:val="00CE1A56"/>
    <w:rsid w:val="00D3654B"/>
    <w:rsid w:val="00E002FA"/>
    <w:rsid w:val="00E03C70"/>
    <w:rsid w:val="00E32F10"/>
    <w:rsid w:val="00EF16D1"/>
    <w:rsid w:val="00F5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0368F9"/>
  <w15:docId w15:val="{4C782AC3-9796-4FAD-8BDF-FBCC7CEF2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rFonts w:ascii="StarSymbol" w:hAnsi="StarSymbol" w:cs="StarSymbol"/>
      <w:sz w:val="18"/>
      <w:szCs w:val="18"/>
    </w:rPr>
  </w:style>
  <w:style w:type="character" w:customStyle="1" w:styleId="WW8Num1z1">
    <w:name w:val="WW8Num1z1"/>
    <w:rPr>
      <w:rFonts w:ascii="Wingdings 2" w:hAnsi="Wingdings 2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HeaderChar">
    <w:name w:val="Header Char"/>
    <w:basedOn w:val="DefaultParagraphFont"/>
  </w:style>
  <w:style w:type="character" w:customStyle="1" w:styleId="FooterChar">
    <w:name w:val="Footer Char"/>
    <w:basedOn w:val="DefaultParagraphFont"/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styleId="PlaceholderText">
    <w:name w:val="Placeholder Text"/>
    <w:rPr>
      <w:color w:val="808080"/>
    </w:rPr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eastAsia="MS Mincho" w:hAnsi="Albany" w:cs="Tahoma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Header">
    <w:name w:val="header"/>
    <w:basedOn w:val="Normal"/>
    <w:semiHidden/>
    <w:pPr>
      <w:spacing w:after="0" w:line="240" w:lineRule="auto"/>
    </w:pPr>
  </w:style>
  <w:style w:type="paragraph" w:styleId="Footer">
    <w:name w:val="footer"/>
    <w:basedOn w:val="Normal"/>
    <w:semiHidden/>
    <w:pPr>
      <w:spacing w:after="0" w:line="240" w:lineRule="auto"/>
    </w:p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</w:style>
  <w:style w:type="paragraph" w:customStyle="1" w:styleId="Standard">
    <w:name w:val="Standard"/>
    <w:rsid w:val="00BA011C"/>
    <w:pPr>
      <w:widowControl w:val="0"/>
      <w:suppressAutoHyphens/>
      <w:autoSpaceDN w:val="0"/>
      <w:textAlignment w:val="baseline"/>
    </w:pPr>
    <w:rPr>
      <w:rFonts w:ascii="Thorndale" w:eastAsia="Andale Sans UI" w:hAnsi="Thorndale" w:cs="Tahoma"/>
      <w:kern w:val="3"/>
      <w:sz w:val="24"/>
      <w:szCs w:val="24"/>
      <w:lang w:val="en-US"/>
    </w:rPr>
  </w:style>
  <w:style w:type="paragraph" w:customStyle="1" w:styleId="TableContents">
    <w:name w:val="Table Contents"/>
    <w:basedOn w:val="Standard"/>
    <w:rsid w:val="00BA011C"/>
    <w:pPr>
      <w:suppressLineNumbers/>
    </w:pPr>
  </w:style>
  <w:style w:type="paragraph" w:customStyle="1" w:styleId="TableHeading">
    <w:name w:val="Table Heading"/>
    <w:basedOn w:val="TableContents"/>
    <w:rsid w:val="00BA011C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Leadbetter</dc:creator>
  <cp:keywords/>
  <dc:description/>
  <cp:lastModifiedBy>Kelly Leadbetter</cp:lastModifiedBy>
  <cp:revision>2</cp:revision>
  <cp:lastPrinted>2014-06-17T09:35:00Z</cp:lastPrinted>
  <dcterms:created xsi:type="dcterms:W3CDTF">2015-12-04T09:51:00Z</dcterms:created>
  <dcterms:modified xsi:type="dcterms:W3CDTF">2015-12-04T09:51:00Z</dcterms:modified>
</cp:coreProperties>
</file>