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869A" w14:textId="3A7F23AD" w:rsidR="00033133" w:rsidRDefault="00F40A09" w:rsidP="00E34059">
      <w:pPr>
        <w:jc w:val="center"/>
        <w:rPr>
          <w:b/>
        </w:rPr>
      </w:pPr>
      <w:r>
        <w:rPr>
          <w:b/>
        </w:rPr>
        <w:t>Minutes of Committee</w:t>
      </w:r>
      <w:r w:rsidR="002B2CC1">
        <w:rPr>
          <w:b/>
        </w:rPr>
        <w:t xml:space="preserve"> </w:t>
      </w:r>
      <w:r w:rsidR="00526ECD">
        <w:rPr>
          <w:b/>
        </w:rPr>
        <w:t>Meeting</w:t>
      </w:r>
      <w:r w:rsidR="00526ECD">
        <w:rPr>
          <w:b/>
        </w:rPr>
        <w:br/>
      </w:r>
      <w:r w:rsidR="005D3B10">
        <w:rPr>
          <w:b/>
        </w:rPr>
        <w:t>2</w:t>
      </w:r>
      <w:r w:rsidR="005D3B10" w:rsidRPr="005D3B10">
        <w:rPr>
          <w:b/>
          <w:vertAlign w:val="superscript"/>
        </w:rPr>
        <w:t>nd</w:t>
      </w:r>
      <w:r w:rsidR="005D3B10">
        <w:rPr>
          <w:b/>
        </w:rPr>
        <w:t xml:space="preserve"> May</w:t>
      </w:r>
      <w:r w:rsidR="00526ECD">
        <w:rPr>
          <w:b/>
        </w:rPr>
        <w:t xml:space="preserve"> 201</w:t>
      </w:r>
      <w:r w:rsidR="005D3B10">
        <w:rPr>
          <w:b/>
        </w:rPr>
        <w:t>8</w:t>
      </w:r>
      <w:r w:rsidR="00526ECD">
        <w:rPr>
          <w:b/>
        </w:rPr>
        <w:t xml:space="preserve"> at 3</w:t>
      </w:r>
      <w:r w:rsidR="004A4162">
        <w:rPr>
          <w:b/>
        </w:rPr>
        <w:t>pm</w:t>
      </w:r>
    </w:p>
    <w:p w14:paraId="58A67D5D" w14:textId="483DAAB5" w:rsidR="00E34059" w:rsidRPr="003A5637" w:rsidRDefault="00E34059" w:rsidP="00E34059">
      <w:r>
        <w:rPr>
          <w:b/>
        </w:rPr>
        <w:t xml:space="preserve">Present:  </w:t>
      </w:r>
      <w:r w:rsidR="003F20D6">
        <w:t>Care</w:t>
      </w:r>
      <w:r w:rsidR="00D10C77">
        <w:t>y West,</w:t>
      </w:r>
      <w:r w:rsidR="00A9576C">
        <w:t xml:space="preserve"> </w:t>
      </w:r>
      <w:r w:rsidR="00F40A09">
        <w:t>Kelly Leadbetter</w:t>
      </w:r>
      <w:r w:rsidR="00755807">
        <w:t xml:space="preserve">, </w:t>
      </w:r>
      <w:r w:rsidR="00592460">
        <w:t xml:space="preserve">Zoe </w:t>
      </w:r>
      <w:proofErr w:type="gramStart"/>
      <w:r w:rsidR="00592460">
        <w:t>Smith</w:t>
      </w:r>
      <w:r w:rsidR="00D10C77">
        <w:t>,</w:t>
      </w:r>
      <w:r w:rsidR="000D2C59">
        <w:t xml:space="preserve">  </w:t>
      </w:r>
      <w:r w:rsidR="00EE5D52">
        <w:t>(</w:t>
      </w:r>
      <w:proofErr w:type="gramEnd"/>
      <w:r w:rsidR="00EE5D52">
        <w:t>See sign in sheet)</w:t>
      </w:r>
      <w:r w:rsidR="005D3B10">
        <w:br/>
      </w:r>
      <w:r>
        <w:rPr>
          <w:b/>
        </w:rPr>
        <w:t xml:space="preserve">Apologies:  </w:t>
      </w:r>
      <w:r w:rsidR="005D3B10">
        <w:t>Larissa James</w:t>
      </w:r>
    </w:p>
    <w:p w14:paraId="06243434" w14:textId="77777777" w:rsidR="00E34059" w:rsidRPr="00055FF9" w:rsidRDefault="00D10C77" w:rsidP="00E34059">
      <w:pPr>
        <w:rPr>
          <w:b/>
        </w:rPr>
      </w:pPr>
      <w:r>
        <w:rPr>
          <w:b/>
        </w:rPr>
        <w:t>The previous minutes were signed as a true and accurate copy.</w:t>
      </w:r>
    </w:p>
    <w:tbl>
      <w:tblPr>
        <w:tblStyle w:val="TableGrid"/>
        <w:tblW w:w="0" w:type="auto"/>
        <w:tblLook w:val="04A0" w:firstRow="1" w:lastRow="0" w:firstColumn="1" w:lastColumn="0" w:noHBand="0" w:noVBand="1"/>
      </w:tblPr>
      <w:tblGrid>
        <w:gridCol w:w="9606"/>
        <w:gridCol w:w="911"/>
      </w:tblGrid>
      <w:tr w:rsidR="006F55C6" w14:paraId="3B91CCFC" w14:textId="77777777" w:rsidTr="00830684">
        <w:tc>
          <w:tcPr>
            <w:tcW w:w="9606" w:type="dxa"/>
          </w:tcPr>
          <w:p w14:paraId="35F35315" w14:textId="77777777" w:rsidR="006F55C6" w:rsidRPr="008165AE" w:rsidRDefault="00055FF9" w:rsidP="00E34059">
            <w:pPr>
              <w:rPr>
                <w:b/>
              </w:rPr>
            </w:pPr>
            <w:r>
              <w:rPr>
                <w:b/>
              </w:rPr>
              <w:t>Matters Raised and Action Points</w:t>
            </w:r>
          </w:p>
        </w:tc>
        <w:tc>
          <w:tcPr>
            <w:tcW w:w="911" w:type="dxa"/>
          </w:tcPr>
          <w:p w14:paraId="52C71C34" w14:textId="77777777" w:rsidR="006F55C6" w:rsidRPr="008165AE" w:rsidRDefault="006F55C6" w:rsidP="00E34059">
            <w:pPr>
              <w:rPr>
                <w:b/>
              </w:rPr>
            </w:pPr>
            <w:r w:rsidRPr="008165AE">
              <w:rPr>
                <w:b/>
              </w:rPr>
              <w:t>Action</w:t>
            </w:r>
          </w:p>
        </w:tc>
      </w:tr>
      <w:tr w:rsidR="00526ECD" w14:paraId="1451BD1E" w14:textId="77777777" w:rsidTr="00830684">
        <w:tc>
          <w:tcPr>
            <w:tcW w:w="9606" w:type="dxa"/>
          </w:tcPr>
          <w:p w14:paraId="6371AE12" w14:textId="77777777" w:rsidR="00526ECD" w:rsidRPr="00526ECD" w:rsidRDefault="00526ECD" w:rsidP="00E34059">
            <w:r>
              <w:t>There were no outstanding action points.</w:t>
            </w:r>
          </w:p>
        </w:tc>
        <w:tc>
          <w:tcPr>
            <w:tcW w:w="911" w:type="dxa"/>
          </w:tcPr>
          <w:p w14:paraId="1B2FD02B" w14:textId="77777777" w:rsidR="00526ECD" w:rsidRPr="008165AE" w:rsidRDefault="00526ECD" w:rsidP="00E34059">
            <w:pPr>
              <w:rPr>
                <w:b/>
              </w:rPr>
            </w:pPr>
          </w:p>
        </w:tc>
      </w:tr>
      <w:tr w:rsidR="008165AE" w14:paraId="63C03B97" w14:textId="77777777" w:rsidTr="00830684">
        <w:tc>
          <w:tcPr>
            <w:tcW w:w="9606" w:type="dxa"/>
          </w:tcPr>
          <w:p w14:paraId="1ED0E3EB" w14:textId="77777777" w:rsidR="008165AE" w:rsidRDefault="008165AE" w:rsidP="00E34059"/>
          <w:p w14:paraId="4EC474CE" w14:textId="40483220" w:rsidR="008165AE" w:rsidRPr="008165AE" w:rsidRDefault="0025590F" w:rsidP="00E34059">
            <w:pPr>
              <w:rPr>
                <w:b/>
              </w:rPr>
            </w:pPr>
            <w:r>
              <w:rPr>
                <w:b/>
              </w:rPr>
              <w:t>Preschool</w:t>
            </w:r>
            <w:r w:rsidR="008165AE" w:rsidRPr="008165AE">
              <w:rPr>
                <w:b/>
              </w:rPr>
              <w:t xml:space="preserve"> Leader</w:t>
            </w:r>
            <w:r w:rsidR="00271904">
              <w:rPr>
                <w:b/>
              </w:rPr>
              <w:t>’</w:t>
            </w:r>
            <w:r w:rsidR="008165AE" w:rsidRPr="008165AE">
              <w:rPr>
                <w:b/>
              </w:rPr>
              <w:t xml:space="preserve">s </w:t>
            </w:r>
            <w:r w:rsidR="00271904">
              <w:rPr>
                <w:b/>
              </w:rPr>
              <w:t xml:space="preserve">/Deputy Leader’s </w:t>
            </w:r>
            <w:r w:rsidR="008165AE" w:rsidRPr="008165AE">
              <w:rPr>
                <w:b/>
              </w:rPr>
              <w:t>Report</w:t>
            </w:r>
            <w:r w:rsidR="00055FF9">
              <w:rPr>
                <w:b/>
              </w:rPr>
              <w:t xml:space="preserve"> – </w:t>
            </w:r>
            <w:r w:rsidR="00D877CD">
              <w:rPr>
                <w:b/>
              </w:rPr>
              <w:t xml:space="preserve">Main Points </w:t>
            </w:r>
            <w:r w:rsidR="00055FF9">
              <w:rPr>
                <w:b/>
              </w:rPr>
              <w:t xml:space="preserve">(Reports circulated </w:t>
            </w:r>
            <w:r w:rsidR="005D3B10">
              <w:rPr>
                <w:b/>
              </w:rPr>
              <w:t>at</w:t>
            </w:r>
            <w:r w:rsidR="00055FF9">
              <w:rPr>
                <w:b/>
              </w:rPr>
              <w:t xml:space="preserve"> meeting)</w:t>
            </w:r>
          </w:p>
        </w:tc>
        <w:tc>
          <w:tcPr>
            <w:tcW w:w="911" w:type="dxa"/>
          </w:tcPr>
          <w:p w14:paraId="61C1D2C8" w14:textId="77777777" w:rsidR="008165AE" w:rsidRDefault="008165AE" w:rsidP="00E34059"/>
        </w:tc>
      </w:tr>
      <w:tr w:rsidR="00526ECD" w14:paraId="2894063B" w14:textId="77777777" w:rsidTr="00830684">
        <w:tc>
          <w:tcPr>
            <w:tcW w:w="9606" w:type="dxa"/>
          </w:tcPr>
          <w:p w14:paraId="2DD798D8" w14:textId="77777777" w:rsidR="00526ECD" w:rsidRDefault="00EE5D52" w:rsidP="00E34059">
            <w:r>
              <w:t>Everyone was thanked for attending and all reports were distributed.  It was explained that all parents had to attend as we are a committee run preschool and if we do not hold committee meetings then we would have to close.</w:t>
            </w:r>
          </w:p>
          <w:p w14:paraId="69E6CB70" w14:textId="77777777" w:rsidR="00237AD3" w:rsidRDefault="00237AD3" w:rsidP="00E34059">
            <w:r>
              <w:t xml:space="preserve">The preschool is currently </w:t>
            </w:r>
            <w:proofErr w:type="gramStart"/>
            <w:r>
              <w:t>full</w:t>
            </w:r>
            <w:proofErr w:type="gramEnd"/>
            <w:r>
              <w:t xml:space="preserve"> and our waiting list is very healthy.  Parents were informed that we are looking for bank staff and if anyone was interested to speak to Carey.</w:t>
            </w:r>
          </w:p>
          <w:p w14:paraId="33FB36A2" w14:textId="77777777" w:rsidR="00237AD3" w:rsidRDefault="00237AD3" w:rsidP="00E34059">
            <w:r>
              <w:t xml:space="preserve">The </w:t>
            </w:r>
            <w:proofErr w:type="gramStart"/>
            <w:r>
              <w:t>12 week</w:t>
            </w:r>
            <w:proofErr w:type="gramEnd"/>
            <w:r>
              <w:t xml:space="preserve"> assessments are still showing numbers as the area to focus on.  It is suspected that it is the vocabulary which is hindering the scores and they will be working on this.</w:t>
            </w:r>
          </w:p>
          <w:p w14:paraId="60BAF023" w14:textId="5BD52040" w:rsidR="00237AD3" w:rsidRDefault="00237AD3" w:rsidP="00E34059">
            <w:r>
              <w:t>The preschool will be purchasing a summer house for an outside classroom, small group work, and meetings.  It was also suggested that a toddler group and coffee mornings could be held although these would have to be run by a parent.</w:t>
            </w:r>
          </w:p>
        </w:tc>
        <w:tc>
          <w:tcPr>
            <w:tcW w:w="911" w:type="dxa"/>
          </w:tcPr>
          <w:p w14:paraId="7E9B5836" w14:textId="77777777" w:rsidR="00526ECD" w:rsidRDefault="00526ECD" w:rsidP="00E34059"/>
        </w:tc>
      </w:tr>
      <w:tr w:rsidR="00830684" w14:paraId="33A7654E" w14:textId="77777777" w:rsidTr="00830684">
        <w:tc>
          <w:tcPr>
            <w:tcW w:w="9606" w:type="dxa"/>
          </w:tcPr>
          <w:p w14:paraId="08FF55A1" w14:textId="77777777" w:rsidR="00830684" w:rsidRDefault="00830684" w:rsidP="00B879B2"/>
          <w:p w14:paraId="4684C9DE" w14:textId="11CB8CB2" w:rsidR="00830684" w:rsidRDefault="00830684" w:rsidP="00271904">
            <w:r w:rsidRPr="00CF4CA9">
              <w:rPr>
                <w:b/>
              </w:rPr>
              <w:t>Financial Reporting</w:t>
            </w:r>
            <w:r w:rsidR="00EE5D52">
              <w:rPr>
                <w:b/>
              </w:rPr>
              <w:t xml:space="preserve"> </w:t>
            </w:r>
            <w:r w:rsidR="00D877CD">
              <w:rPr>
                <w:b/>
              </w:rPr>
              <w:t xml:space="preserve">Main Points </w:t>
            </w:r>
            <w:r w:rsidR="00EE5D52">
              <w:rPr>
                <w:b/>
              </w:rPr>
              <w:t>(Reports circulated at meeting)</w:t>
            </w:r>
          </w:p>
        </w:tc>
        <w:tc>
          <w:tcPr>
            <w:tcW w:w="911" w:type="dxa"/>
          </w:tcPr>
          <w:p w14:paraId="6F413551" w14:textId="77777777" w:rsidR="00830684" w:rsidRDefault="00830684" w:rsidP="00E34059"/>
        </w:tc>
      </w:tr>
      <w:tr w:rsidR="00830684" w14:paraId="5DC1CF75" w14:textId="77777777" w:rsidTr="00830684">
        <w:tc>
          <w:tcPr>
            <w:tcW w:w="9606" w:type="dxa"/>
          </w:tcPr>
          <w:p w14:paraId="37E624FF" w14:textId="25C198FD" w:rsidR="00AB67F8" w:rsidRDefault="00830684" w:rsidP="00AB67F8">
            <w:r>
              <w:t>Please see attached financial reports which were circulated at the committee meeting.  The cash balance at present is</w:t>
            </w:r>
            <w:r w:rsidR="00AB67F8">
              <w:t xml:space="preserve"> at £</w:t>
            </w:r>
            <w:r w:rsidR="00237AD3">
              <w:t>74107.01</w:t>
            </w:r>
            <w:r w:rsidR="00AB67F8">
              <w:t xml:space="preserve"> </w:t>
            </w:r>
            <w:r>
              <w:t>an</w:t>
            </w:r>
            <w:r w:rsidR="00AB67F8">
              <w:t xml:space="preserve">d it is expected to be around </w:t>
            </w:r>
            <w:r w:rsidR="00237AD3">
              <w:t>50</w:t>
            </w:r>
            <w:r>
              <w:t xml:space="preserve">k at the end of the </w:t>
            </w:r>
            <w:r w:rsidR="00237AD3">
              <w:t>summer</w:t>
            </w:r>
            <w:r>
              <w:t xml:space="preserve"> t</w:t>
            </w:r>
            <w:r w:rsidR="002D4D4E">
              <w:t xml:space="preserve">erm.  </w:t>
            </w:r>
          </w:p>
          <w:p w14:paraId="1326254E" w14:textId="444714D5" w:rsidR="002037B5" w:rsidRPr="00AB67F8" w:rsidRDefault="00237AD3" w:rsidP="00667D89">
            <w:r>
              <w:t xml:space="preserve">It was explained that we need a healthy balance to adhere to the Preschool Learning Alliance recommendations of retained funds.  We have invested </w:t>
            </w:r>
            <w:r w:rsidR="008B6DA4">
              <w:t>in costly</w:t>
            </w:r>
            <w:r>
              <w:t xml:space="preserve"> improvements in the preschool; the garden last summer and a summer house this term</w:t>
            </w:r>
            <w:r w:rsidR="00AB67F8">
              <w:t xml:space="preserve"> </w:t>
            </w:r>
            <w:r w:rsidR="008B6DA4">
              <w:t xml:space="preserve">which we are sure will make a big impact on the preschool. </w:t>
            </w:r>
            <w:bookmarkStart w:id="0" w:name="_GoBack"/>
            <w:bookmarkEnd w:id="0"/>
          </w:p>
        </w:tc>
        <w:tc>
          <w:tcPr>
            <w:tcW w:w="911" w:type="dxa"/>
          </w:tcPr>
          <w:p w14:paraId="3971CC92" w14:textId="77777777" w:rsidR="00830684" w:rsidRDefault="00830684" w:rsidP="00E34059"/>
        </w:tc>
      </w:tr>
      <w:tr w:rsidR="008B6DA4" w14:paraId="12752BBE" w14:textId="77777777" w:rsidTr="00830684">
        <w:tc>
          <w:tcPr>
            <w:tcW w:w="9606" w:type="dxa"/>
          </w:tcPr>
          <w:p w14:paraId="296AEE9B" w14:textId="77777777" w:rsidR="008B6DA4" w:rsidRPr="008B6DA4" w:rsidRDefault="008B6DA4" w:rsidP="00AB67F8">
            <w:pPr>
              <w:rPr>
                <w:b/>
              </w:rPr>
            </w:pPr>
            <w:r w:rsidRPr="008B6DA4">
              <w:rPr>
                <w:b/>
              </w:rPr>
              <w:t>AOB</w:t>
            </w:r>
          </w:p>
          <w:p w14:paraId="23973B75" w14:textId="2F1DB46B" w:rsidR="008B6DA4" w:rsidRDefault="008B6DA4" w:rsidP="00AB67F8">
            <w:r>
              <w:t>A parent enquired why the window was not claimed through insurance.  It was explained that this was still being dealt with and financially it may not be viable to claim due to the excess etc.</w:t>
            </w:r>
          </w:p>
        </w:tc>
        <w:tc>
          <w:tcPr>
            <w:tcW w:w="911" w:type="dxa"/>
          </w:tcPr>
          <w:p w14:paraId="7BD0C07B" w14:textId="77777777" w:rsidR="008B6DA4" w:rsidRDefault="008B6DA4" w:rsidP="00E34059"/>
        </w:tc>
      </w:tr>
    </w:tbl>
    <w:p w14:paraId="3867BFDE" w14:textId="04924031" w:rsidR="00AB67F8" w:rsidRDefault="00AB67F8" w:rsidP="00E34059">
      <w:pPr>
        <w:rPr>
          <w:b/>
        </w:rPr>
      </w:pPr>
    </w:p>
    <w:p w14:paraId="337C44B9" w14:textId="77777777" w:rsidR="00AB67F8" w:rsidRDefault="00AB67F8" w:rsidP="00E34059">
      <w:pPr>
        <w:rPr>
          <w:b/>
        </w:rPr>
      </w:pPr>
    </w:p>
    <w:p w14:paraId="41654B8B" w14:textId="77777777" w:rsidR="002037B5" w:rsidRDefault="002037B5" w:rsidP="00E34059">
      <w:pPr>
        <w:rPr>
          <w:b/>
        </w:rPr>
      </w:pPr>
    </w:p>
    <w:p w14:paraId="660FE145" w14:textId="77777777" w:rsidR="002037B5" w:rsidRDefault="002037B5" w:rsidP="00E34059">
      <w:pPr>
        <w:rPr>
          <w:b/>
        </w:rPr>
      </w:pPr>
    </w:p>
    <w:p w14:paraId="0A4202BD" w14:textId="77777777" w:rsidR="002037B5" w:rsidRDefault="002037B5" w:rsidP="00E34059">
      <w:pPr>
        <w:rPr>
          <w:b/>
        </w:rPr>
      </w:pPr>
      <w:r>
        <w:rPr>
          <w:b/>
        </w:rPr>
        <w:t>Signed as a true copy:</w:t>
      </w:r>
      <w:r>
        <w:rPr>
          <w:b/>
        </w:rPr>
        <w:tab/>
      </w:r>
      <w:r>
        <w:rPr>
          <w:b/>
        </w:rPr>
        <w:tab/>
        <w:t>………………………………………………………………………</w:t>
      </w:r>
      <w:proofErr w:type="gramStart"/>
      <w:r>
        <w:rPr>
          <w:b/>
        </w:rPr>
        <w:t>…..</w:t>
      </w:r>
      <w:proofErr w:type="gramEnd"/>
    </w:p>
    <w:p w14:paraId="216FCB01" w14:textId="77777777" w:rsidR="002037B5" w:rsidRDefault="002037B5" w:rsidP="00E34059">
      <w:pPr>
        <w:rPr>
          <w:b/>
        </w:rPr>
      </w:pPr>
    </w:p>
    <w:p w14:paraId="58CB9DA2" w14:textId="77777777" w:rsidR="002037B5" w:rsidRPr="000D2C59" w:rsidRDefault="002037B5" w:rsidP="00E34059">
      <w:pPr>
        <w:rPr>
          <w:b/>
        </w:rPr>
      </w:pPr>
      <w:r>
        <w:rPr>
          <w:b/>
        </w:rPr>
        <w:t>Position</w:t>
      </w:r>
      <w:r>
        <w:rPr>
          <w:b/>
        </w:rPr>
        <w:tab/>
      </w:r>
      <w:r>
        <w:rPr>
          <w:b/>
        </w:rPr>
        <w:tab/>
      </w:r>
      <w:r>
        <w:rPr>
          <w:b/>
        </w:rPr>
        <w:tab/>
        <w:t>…………………………………………………………………………..</w:t>
      </w:r>
    </w:p>
    <w:sectPr w:rsidR="002037B5" w:rsidRPr="000D2C59" w:rsidSect="00197E95">
      <w:headerReference w:type="default" r:id="rId6"/>
      <w:headerReference w:type="first" r:id="rId7"/>
      <w:pgSz w:w="11906" w:h="16838"/>
      <w:pgMar w:top="1134" w:right="680" w:bottom="1134" w:left="907"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FE23" w14:textId="77777777" w:rsidR="000B4210" w:rsidRDefault="000B4210" w:rsidP="00E34059">
      <w:pPr>
        <w:spacing w:after="0" w:line="240" w:lineRule="auto"/>
      </w:pPr>
      <w:r>
        <w:separator/>
      </w:r>
    </w:p>
  </w:endnote>
  <w:endnote w:type="continuationSeparator" w:id="0">
    <w:p w14:paraId="7CBECC13" w14:textId="77777777" w:rsidR="000B4210" w:rsidRDefault="000B4210" w:rsidP="00E3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DE15" w14:textId="77777777" w:rsidR="000B4210" w:rsidRDefault="000B4210" w:rsidP="00E34059">
      <w:pPr>
        <w:spacing w:after="0" w:line="240" w:lineRule="auto"/>
      </w:pPr>
      <w:r>
        <w:separator/>
      </w:r>
    </w:p>
  </w:footnote>
  <w:footnote w:type="continuationSeparator" w:id="0">
    <w:p w14:paraId="0FD9B6EA" w14:textId="77777777" w:rsidR="000B4210" w:rsidRDefault="000B4210" w:rsidP="00E3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EA54" w14:textId="77777777" w:rsidR="00340568" w:rsidRDefault="00340568">
    <w:pPr>
      <w:pStyle w:val="Header"/>
    </w:pPr>
  </w:p>
  <w:p w14:paraId="3A9996B2" w14:textId="77777777" w:rsidR="00E34059" w:rsidRDefault="00E3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224C" w14:textId="77777777" w:rsidR="00340568" w:rsidRDefault="00D877CD">
    <w:pPr>
      <w:pStyle w:val="Header"/>
    </w:pPr>
    <w:r>
      <w:pict w14:anchorId="4BFC6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9.75pt" filled="t">
          <v:fill color2="black"/>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059"/>
    <w:rsid w:val="00000C9C"/>
    <w:rsid w:val="00033133"/>
    <w:rsid w:val="00055FF9"/>
    <w:rsid w:val="00072F19"/>
    <w:rsid w:val="000B4210"/>
    <w:rsid w:val="000D2C59"/>
    <w:rsid w:val="000D4E3B"/>
    <w:rsid w:val="000D51CE"/>
    <w:rsid w:val="000D78F6"/>
    <w:rsid w:val="0011381B"/>
    <w:rsid w:val="00137061"/>
    <w:rsid w:val="00197E95"/>
    <w:rsid w:val="001A0E70"/>
    <w:rsid w:val="001C2466"/>
    <w:rsid w:val="001D2C9A"/>
    <w:rsid w:val="002037B5"/>
    <w:rsid w:val="00237AD3"/>
    <w:rsid w:val="0025590F"/>
    <w:rsid w:val="00257827"/>
    <w:rsid w:val="00271904"/>
    <w:rsid w:val="002A176E"/>
    <w:rsid w:val="002B2CC1"/>
    <w:rsid w:val="002D4D4E"/>
    <w:rsid w:val="002E4906"/>
    <w:rsid w:val="002E4B6C"/>
    <w:rsid w:val="002F49C8"/>
    <w:rsid w:val="00340568"/>
    <w:rsid w:val="00363000"/>
    <w:rsid w:val="00367642"/>
    <w:rsid w:val="00375F03"/>
    <w:rsid w:val="003A5637"/>
    <w:rsid w:val="003B6779"/>
    <w:rsid w:val="003F20D6"/>
    <w:rsid w:val="00451FBD"/>
    <w:rsid w:val="00454902"/>
    <w:rsid w:val="00460A5F"/>
    <w:rsid w:val="00483BD3"/>
    <w:rsid w:val="004A24BE"/>
    <w:rsid w:val="004A4162"/>
    <w:rsid w:val="004B13E6"/>
    <w:rsid w:val="00516ADB"/>
    <w:rsid w:val="00526ECD"/>
    <w:rsid w:val="00533EB2"/>
    <w:rsid w:val="00537D8F"/>
    <w:rsid w:val="00561D63"/>
    <w:rsid w:val="00562592"/>
    <w:rsid w:val="00592460"/>
    <w:rsid w:val="005A6671"/>
    <w:rsid w:val="005D3B10"/>
    <w:rsid w:val="005D65F2"/>
    <w:rsid w:val="005F4518"/>
    <w:rsid w:val="005F547E"/>
    <w:rsid w:val="00615572"/>
    <w:rsid w:val="00667D89"/>
    <w:rsid w:val="006871CA"/>
    <w:rsid w:val="00692485"/>
    <w:rsid w:val="006959AB"/>
    <w:rsid w:val="006A4559"/>
    <w:rsid w:val="006F55C6"/>
    <w:rsid w:val="00755807"/>
    <w:rsid w:val="007B3552"/>
    <w:rsid w:val="007C7939"/>
    <w:rsid w:val="007E0387"/>
    <w:rsid w:val="007E1222"/>
    <w:rsid w:val="008165AE"/>
    <w:rsid w:val="00830684"/>
    <w:rsid w:val="00832CE2"/>
    <w:rsid w:val="008831F2"/>
    <w:rsid w:val="008B6DA4"/>
    <w:rsid w:val="008F0CC0"/>
    <w:rsid w:val="0091603B"/>
    <w:rsid w:val="00956C18"/>
    <w:rsid w:val="009630FA"/>
    <w:rsid w:val="009B5AEF"/>
    <w:rsid w:val="009F18EA"/>
    <w:rsid w:val="00A154CF"/>
    <w:rsid w:val="00A330AC"/>
    <w:rsid w:val="00A95349"/>
    <w:rsid w:val="00A9576C"/>
    <w:rsid w:val="00AB3205"/>
    <w:rsid w:val="00AB67F8"/>
    <w:rsid w:val="00AF4005"/>
    <w:rsid w:val="00B572F1"/>
    <w:rsid w:val="00B609FF"/>
    <w:rsid w:val="00B67A69"/>
    <w:rsid w:val="00B834FE"/>
    <w:rsid w:val="00BC52CE"/>
    <w:rsid w:val="00BE01BD"/>
    <w:rsid w:val="00BF4925"/>
    <w:rsid w:val="00C86861"/>
    <w:rsid w:val="00CF4CA9"/>
    <w:rsid w:val="00D10C77"/>
    <w:rsid w:val="00D8547C"/>
    <w:rsid w:val="00D877CD"/>
    <w:rsid w:val="00D904A9"/>
    <w:rsid w:val="00DB2249"/>
    <w:rsid w:val="00DF0BF2"/>
    <w:rsid w:val="00E14D9A"/>
    <w:rsid w:val="00E34059"/>
    <w:rsid w:val="00E344D9"/>
    <w:rsid w:val="00E34556"/>
    <w:rsid w:val="00E354D7"/>
    <w:rsid w:val="00E73AC6"/>
    <w:rsid w:val="00EC0A64"/>
    <w:rsid w:val="00EE5D52"/>
    <w:rsid w:val="00F40A09"/>
    <w:rsid w:val="00F572A1"/>
    <w:rsid w:val="00F72608"/>
    <w:rsid w:val="00FA1FF3"/>
    <w:rsid w:val="00FA364B"/>
    <w:rsid w:val="00FC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3F93"/>
  <w15:docId w15:val="{8074A9BF-1A2F-4B50-995D-A7B02D41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059"/>
  </w:style>
  <w:style w:type="paragraph" w:styleId="Footer">
    <w:name w:val="footer"/>
    <w:basedOn w:val="Normal"/>
    <w:link w:val="FooterChar"/>
    <w:uiPriority w:val="99"/>
    <w:unhideWhenUsed/>
    <w:rsid w:val="00E3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059"/>
  </w:style>
  <w:style w:type="paragraph" w:styleId="BalloonText">
    <w:name w:val="Balloon Text"/>
    <w:basedOn w:val="Normal"/>
    <w:link w:val="BalloonTextChar"/>
    <w:uiPriority w:val="99"/>
    <w:semiHidden/>
    <w:unhideWhenUsed/>
    <w:rsid w:val="00E3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59"/>
    <w:rPr>
      <w:rFonts w:ascii="Tahoma" w:hAnsi="Tahoma" w:cs="Tahoma"/>
      <w:sz w:val="16"/>
      <w:szCs w:val="16"/>
    </w:rPr>
  </w:style>
  <w:style w:type="table" w:styleId="TableGrid">
    <w:name w:val="Table Grid"/>
    <w:basedOn w:val="TableNormal"/>
    <w:uiPriority w:val="59"/>
    <w:rsid w:val="006F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kelly.leadbetter</dc:creator>
  <cp:lastModifiedBy>Kelly Leadbetter</cp:lastModifiedBy>
  <cp:revision>5</cp:revision>
  <cp:lastPrinted>2016-09-23T06:14:00Z</cp:lastPrinted>
  <dcterms:created xsi:type="dcterms:W3CDTF">2018-05-16T08:29:00Z</dcterms:created>
  <dcterms:modified xsi:type="dcterms:W3CDTF">2018-05-16T08:52:00Z</dcterms:modified>
</cp:coreProperties>
</file>